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EA" w:rsidRDefault="00AF57EA" w:rsidP="00AF57EA">
      <w:pPr>
        <w:pStyle w:val="SMLOUVACISL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SMLOUVA O NÁJMU BYTU</w:t>
      </w:r>
    </w:p>
    <w:p w:rsidR="00AF57EA" w:rsidRDefault="00AF57EA" w:rsidP="00AF57EA">
      <w:pPr>
        <w:pStyle w:val="SMLOUVAZAVOR"/>
        <w:ind w:left="0"/>
        <w:rPr>
          <w:rFonts w:ascii="Times New Roman" w:hAnsi="Times New Roman"/>
          <w:sz w:val="24"/>
          <w:szCs w:val="24"/>
        </w:rPr>
      </w:pPr>
    </w:p>
    <w:p w:rsidR="00AF57EA" w:rsidRDefault="00AF57EA" w:rsidP="00AF57EA">
      <w:pPr>
        <w:pStyle w:val="Linka"/>
        <w:rPr>
          <w:sz w:val="24"/>
          <w:szCs w:val="24"/>
        </w:rPr>
      </w:pPr>
    </w:p>
    <w:p w:rsidR="00AF57EA" w:rsidRDefault="00AF57EA" w:rsidP="00AF57EA">
      <w:pPr>
        <w:pStyle w:val="Link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</w:p>
    <w:p w:rsidR="00AF57EA" w:rsidRDefault="00AF57EA" w:rsidP="00AF57EA">
      <w:pPr>
        <w:pStyle w:val="Linka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AF57EA" w:rsidRDefault="00AF57EA" w:rsidP="00AF57EA">
      <w:pPr>
        <w:pStyle w:val="HLAVICKA"/>
        <w:rPr>
          <w:b/>
          <w:sz w:val="24"/>
          <w:szCs w:val="24"/>
        </w:rPr>
      </w:pPr>
      <w:r>
        <w:rPr>
          <w:b/>
          <w:sz w:val="24"/>
          <w:szCs w:val="24"/>
        </w:rPr>
        <w:t>Jan Novák</w:t>
      </w:r>
      <w:r>
        <w:rPr>
          <w:sz w:val="24"/>
          <w:szCs w:val="24"/>
        </w:rPr>
        <w:t xml:space="preserve">, nar. 15. 02. 1975, bytem Květinová 954/18, Brno, 602 00, jako </w:t>
      </w:r>
      <w:r>
        <w:rPr>
          <w:b/>
          <w:sz w:val="24"/>
          <w:szCs w:val="24"/>
        </w:rPr>
        <w:t>pronajímatel</w:t>
      </w:r>
    </w:p>
    <w:p w:rsidR="00AF57EA" w:rsidRDefault="00AF57EA" w:rsidP="00AF57EA">
      <w:pPr>
        <w:pStyle w:val="HLAVICKA3BN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AF57EA" w:rsidRDefault="00AF57EA" w:rsidP="00AF57EA">
      <w:pPr>
        <w:pStyle w:val="HLAVICKA3BNAD"/>
        <w:rPr>
          <w:sz w:val="24"/>
          <w:szCs w:val="24"/>
        </w:rPr>
      </w:pPr>
      <w:r>
        <w:rPr>
          <w:b/>
          <w:sz w:val="24"/>
          <w:szCs w:val="24"/>
        </w:rPr>
        <w:t>Petr Kratochvíl</w:t>
      </w:r>
      <w:r>
        <w:rPr>
          <w:sz w:val="24"/>
          <w:szCs w:val="24"/>
        </w:rPr>
        <w:t xml:space="preserve">, nar. 18. 03. 1972, bytem Křenová 1121/78, Brno, 613 00, jako </w:t>
      </w:r>
      <w:r>
        <w:rPr>
          <w:b/>
          <w:sz w:val="24"/>
          <w:szCs w:val="24"/>
        </w:rPr>
        <w:t>nájemce</w:t>
      </w:r>
    </w:p>
    <w:p w:rsidR="00AF57EA" w:rsidRDefault="00AF57EA" w:rsidP="00AF57EA">
      <w:pPr>
        <w:pStyle w:val="HLAVICKA3BNAD"/>
        <w:jc w:val="center"/>
        <w:rPr>
          <w:sz w:val="24"/>
          <w:szCs w:val="24"/>
        </w:rPr>
      </w:pPr>
    </w:p>
    <w:p w:rsidR="00AF57EA" w:rsidRDefault="00AF57EA" w:rsidP="00AF57EA">
      <w:pPr>
        <w:pStyle w:val="HLAVICKA3BN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uzavřely dne 15. 01. 2015 tuto smlouvu o nájmu bytu</w:t>
      </w:r>
    </w:p>
    <w:p w:rsidR="00AF57EA" w:rsidRDefault="00AF57EA" w:rsidP="00AF57EA">
      <w:pPr>
        <w:pStyle w:val="VEC6BNAD"/>
        <w:rPr>
          <w:sz w:val="24"/>
          <w:szCs w:val="24"/>
        </w:rPr>
      </w:pPr>
    </w:p>
    <w:p w:rsidR="00AF57EA" w:rsidRDefault="00AF57EA" w:rsidP="00AF57EA">
      <w:pPr>
        <w:pStyle w:val="NADPISCENNETUC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F57EA" w:rsidRDefault="00AF57EA" w:rsidP="00AF57EA">
      <w:pPr>
        <w:pStyle w:val="NADPISCENNETUC"/>
        <w:rPr>
          <w:b/>
          <w:sz w:val="24"/>
          <w:szCs w:val="24"/>
        </w:rPr>
      </w:pPr>
      <w:r>
        <w:rPr>
          <w:b/>
          <w:sz w:val="24"/>
          <w:szCs w:val="24"/>
        </w:rPr>
        <w:t>Předmět nájmu</w:t>
      </w:r>
    </w:p>
    <w:p w:rsidR="00AF57EA" w:rsidRDefault="00AF57EA" w:rsidP="00AF57EA">
      <w:pPr>
        <w:pStyle w:val="Nor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Pronajímatel jako výlučný vlastník bytu č. 5 nacházejícího se v bytovém domě v ulici Provazníkova 651/14, Brno, PSČ 612 00 přenechává nájemci do užívání tento byt o ploše 85 metrů čtverečních, sestávající ze tří pokojů, kuchyně, koupelny, WC, předsíně, spíže a sklepa. </w:t>
      </w:r>
    </w:p>
    <w:p w:rsidR="00AF57EA" w:rsidRDefault="00AF57EA" w:rsidP="00AF57EA">
      <w:pPr>
        <w:pStyle w:val="Norm"/>
        <w:spacing w:line="360" w:lineRule="auto"/>
        <w:rPr>
          <w:sz w:val="24"/>
          <w:szCs w:val="24"/>
        </w:rPr>
      </w:pPr>
    </w:p>
    <w:p w:rsidR="00AF57EA" w:rsidRDefault="00AF57EA" w:rsidP="00AF57EA">
      <w:pPr>
        <w:pStyle w:val="NADPISCENNETUC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AF57EA" w:rsidRDefault="00AF57EA" w:rsidP="00AF57EA">
      <w:pPr>
        <w:pStyle w:val="NADPISCENNETUC"/>
        <w:rPr>
          <w:b/>
          <w:sz w:val="24"/>
          <w:szCs w:val="24"/>
        </w:rPr>
      </w:pPr>
      <w:r>
        <w:rPr>
          <w:b/>
          <w:sz w:val="24"/>
          <w:szCs w:val="24"/>
        </w:rPr>
        <w:t>Doba trvání nájmu</w:t>
      </w:r>
      <w:r>
        <w:rPr>
          <w:rStyle w:val="Znakapoznpodarou"/>
          <w:b/>
          <w:sz w:val="24"/>
          <w:szCs w:val="24"/>
        </w:rPr>
        <w:footnoteReference w:id="1"/>
      </w:r>
    </w:p>
    <w:p w:rsidR="00AF57EA" w:rsidRDefault="00AF57EA" w:rsidP="00AF57EA">
      <w:pPr>
        <w:pStyle w:val="Norm"/>
        <w:rPr>
          <w:sz w:val="24"/>
          <w:szCs w:val="24"/>
        </w:rPr>
      </w:pPr>
      <w:r>
        <w:rPr>
          <w:sz w:val="24"/>
          <w:szCs w:val="24"/>
        </w:rPr>
        <w:t>Tato nájemní smlouva se uzavírá na dobu určitou ode dne 15. 1. 2017 do dne 15. 1. 2019.</w:t>
      </w:r>
    </w:p>
    <w:p w:rsidR="00AF57EA" w:rsidRDefault="00AF57EA" w:rsidP="00AF57EA">
      <w:pPr>
        <w:pStyle w:val="Norm"/>
        <w:rPr>
          <w:sz w:val="24"/>
          <w:szCs w:val="24"/>
        </w:rPr>
      </w:pPr>
    </w:p>
    <w:p w:rsidR="00AF57EA" w:rsidRDefault="00AF57EA" w:rsidP="00AF57EA">
      <w:pPr>
        <w:pStyle w:val="NADPISCENNETUC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AF57EA" w:rsidRDefault="00AF57EA" w:rsidP="00AF57EA">
      <w:pPr>
        <w:pStyle w:val="NADPISCENNETUC"/>
        <w:rPr>
          <w:b/>
          <w:sz w:val="24"/>
          <w:szCs w:val="24"/>
        </w:rPr>
      </w:pPr>
      <w:r>
        <w:rPr>
          <w:b/>
          <w:sz w:val="24"/>
          <w:szCs w:val="24"/>
        </w:rPr>
        <w:t>Nájemné a záloha na služby a poplatky</w:t>
      </w:r>
    </w:p>
    <w:p w:rsidR="00AF57EA" w:rsidRDefault="00AF57EA" w:rsidP="00AF57EA">
      <w:pPr>
        <w:pStyle w:val="Nor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Nájemce se zavazuje platit pronajímateli měsíční nájemné ve výši 10.000,- Kč (desettisíckorunčeských) a měsíční zálohu na služby a poplatky ve výši 2.000,- Kč (dvatisícekorunčeských). Tato částka v celkové výši 12.000,- Kč (dvanácttisíckorunčeských) je splatná vždy k 15. dni každého měsíce na účet číslo 2222222/0100, variabilní symbol 55555. Nájemné za první měsíc a zálohu uhradil nájemce v hotovosti při podpisu této smlouvy. Skutečnou výši cen a celkových záloh za jednotlivá plnění vyúčtuje pronajímatel na základě faktur dodavatelských organizací vždy za kalendářní rok, nejpozději do 3 měsíců poté, co sám obdrží vyúčtování. </w:t>
      </w:r>
    </w:p>
    <w:p w:rsidR="00AF57EA" w:rsidRDefault="00AF57EA" w:rsidP="00AF57EA">
      <w:pPr>
        <w:pStyle w:val="NADPISCENNETUC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V.</w:t>
      </w:r>
    </w:p>
    <w:p w:rsidR="00AF57EA" w:rsidRDefault="00AF57EA" w:rsidP="00AF57EA">
      <w:pPr>
        <w:pStyle w:val="NADPISCENNETUC"/>
        <w:rPr>
          <w:b/>
          <w:sz w:val="24"/>
          <w:szCs w:val="24"/>
        </w:rPr>
      </w:pPr>
      <w:r>
        <w:rPr>
          <w:b/>
          <w:sz w:val="24"/>
          <w:szCs w:val="24"/>
        </w:rPr>
        <w:t>Kauce</w:t>
      </w:r>
    </w:p>
    <w:p w:rsidR="00AF57EA" w:rsidRDefault="00AF57EA" w:rsidP="00AF57EA">
      <w:pPr>
        <w:pStyle w:val="Nor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Pronajímatel převzal při podpisu této smlouvy od nájemce zúčtovatelnou kauci ve výši 36.000,- Kč (třicetšettisíckorunčeských). Tato kauce slouží jako jistota na případně vzniklé škody a nedoplatky ze strany nájemce. Složenou kauci vyúčtuje pronajímatel při předání a převzetí bytu po skončení nájemního vztahu.  </w:t>
      </w:r>
    </w:p>
    <w:p w:rsidR="00AF57EA" w:rsidRDefault="00AF57EA" w:rsidP="00AF57EA">
      <w:pPr>
        <w:pStyle w:val="NADPISCENNETUC"/>
        <w:jc w:val="both"/>
        <w:rPr>
          <w:sz w:val="24"/>
          <w:szCs w:val="24"/>
        </w:rPr>
      </w:pPr>
    </w:p>
    <w:p w:rsidR="00AF57EA" w:rsidRDefault="00AF57EA" w:rsidP="00AF57EA">
      <w:pPr>
        <w:pStyle w:val="NADPISCENNETUC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AF57EA" w:rsidRDefault="00AF57EA" w:rsidP="00AF57EA">
      <w:pPr>
        <w:pStyle w:val="NADPISCENNETUC"/>
        <w:rPr>
          <w:b/>
          <w:sz w:val="24"/>
          <w:szCs w:val="24"/>
        </w:rPr>
      </w:pPr>
      <w:r>
        <w:rPr>
          <w:b/>
          <w:sz w:val="24"/>
          <w:szCs w:val="24"/>
        </w:rPr>
        <w:t>Závěrečná ujednání</w:t>
      </w:r>
    </w:p>
    <w:p w:rsidR="00AF57EA" w:rsidRDefault="00AF57EA" w:rsidP="00AF57EA">
      <w:pPr>
        <w:pStyle w:val="Nor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Nájemce se seznámil se stavem pronajímaného bytu. Byt přebírá bez závad způsobilý k okamžitému nastěhování a bydlení, což podpisem této smlouvy potvrzuje. Byl sepsán protokol o předání a převzetí bytu (příloha). Po skončení nájmu odevzdá nájemce pronajímateli byt ve stavu, v jakém ho převzal, s přihlédnutím k obvyklému opotřebení. Vztahy touto smlouvou neupravené se řídí příslušnými právními předpisy v aktuálním znění.</w:t>
      </w:r>
    </w:p>
    <w:p w:rsidR="00AF57EA" w:rsidRDefault="00AF57EA" w:rsidP="00AF57EA">
      <w:pPr>
        <w:pStyle w:val="Norm"/>
        <w:rPr>
          <w:sz w:val="24"/>
          <w:szCs w:val="24"/>
        </w:rPr>
      </w:pPr>
    </w:p>
    <w:p w:rsidR="00AF57EA" w:rsidRDefault="00AF57EA" w:rsidP="00AF57EA">
      <w:pPr>
        <w:pStyle w:val="PODPISYDATUM"/>
        <w:rPr>
          <w:sz w:val="24"/>
          <w:szCs w:val="24"/>
        </w:rPr>
      </w:pPr>
      <w:r>
        <w:rPr>
          <w:sz w:val="24"/>
          <w:szCs w:val="24"/>
        </w:rPr>
        <w:t>V Brně dne 15. ledna 2017</w:t>
      </w:r>
    </w:p>
    <w:p w:rsidR="00AF57EA" w:rsidRDefault="00AF57EA" w:rsidP="00AF57EA">
      <w:pPr>
        <w:pStyle w:val="PODPISYPODSML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57EA" w:rsidRDefault="00AF57EA" w:rsidP="00AF57EA">
      <w:pPr>
        <w:pStyle w:val="PODPISYPODSML"/>
        <w:rPr>
          <w:sz w:val="24"/>
          <w:szCs w:val="24"/>
        </w:rPr>
      </w:pPr>
    </w:p>
    <w:p w:rsidR="00AF57EA" w:rsidRDefault="00AF57EA" w:rsidP="00AF57EA">
      <w:pPr>
        <w:pStyle w:val="PODPISYPODSML"/>
        <w:rPr>
          <w:sz w:val="24"/>
          <w:szCs w:val="24"/>
        </w:rPr>
      </w:pPr>
    </w:p>
    <w:p w:rsidR="00AF57EA" w:rsidRDefault="00AF57EA" w:rsidP="00AF57EA">
      <w:pPr>
        <w:pStyle w:val="PODPISYPODSML"/>
        <w:rPr>
          <w:sz w:val="24"/>
          <w:szCs w:val="24"/>
        </w:rPr>
      </w:pPr>
      <w:r>
        <w:rPr>
          <w:sz w:val="24"/>
          <w:szCs w:val="24"/>
        </w:rPr>
        <w:t>……………………………………                                               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F57EA" w:rsidRDefault="00AF57EA" w:rsidP="00AF57EA">
      <w:pPr>
        <w:ind w:firstLine="708"/>
        <w:rPr>
          <w:sz w:val="24"/>
          <w:szCs w:val="24"/>
        </w:rPr>
      </w:pPr>
      <w:r>
        <w:rPr>
          <w:sz w:val="24"/>
          <w:szCs w:val="24"/>
        </w:rPr>
        <w:t>Jan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Kratochvíl</w:t>
      </w:r>
    </w:p>
    <w:p w:rsidR="00AF57EA" w:rsidRDefault="00AF57EA" w:rsidP="00AF57EA">
      <w:pPr>
        <w:ind w:firstLine="708"/>
        <w:rPr>
          <w:sz w:val="24"/>
          <w:szCs w:val="24"/>
        </w:rPr>
      </w:pPr>
      <w:r>
        <w:rPr>
          <w:sz w:val="24"/>
          <w:szCs w:val="24"/>
        </w:rPr>
        <w:t>pronajímatel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nájemce </w:t>
      </w: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rPr>
          <w:sz w:val="24"/>
          <w:szCs w:val="24"/>
        </w:rPr>
      </w:pPr>
    </w:p>
    <w:p w:rsidR="00AF57EA" w:rsidRDefault="00AF57EA" w:rsidP="00AF57EA">
      <w:pPr>
        <w:widowControl w:val="0"/>
        <w:overflowPunct/>
        <w:autoSpaceDE/>
        <w:adjustRightInd/>
        <w:spacing w:before="0" w:after="0" w:line="276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Předávací protokol – příloha Smlouvy o nájmu bytu č. 5</w:t>
      </w:r>
    </w:p>
    <w:p w:rsidR="00AF57EA" w:rsidRDefault="00AF57EA" w:rsidP="00AF57EA">
      <w:pPr>
        <w:widowControl w:val="0"/>
        <w:pBdr>
          <w:bottom w:val="single" w:sz="4" w:space="1" w:color="auto"/>
        </w:pBdr>
        <w:overflowPunct/>
        <w:autoSpaceDE/>
        <w:adjustRightInd/>
        <w:spacing w:before="0" w:after="0" w:line="276" w:lineRule="auto"/>
        <w:ind w:left="36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na adrese Provazníkova 651/14, Brno, PSČ 612 00 ze dne 15. 1. 2017</w:t>
      </w:r>
    </w:p>
    <w:p w:rsidR="00AF57EA" w:rsidRDefault="00AF57EA" w:rsidP="00AF57EA">
      <w:pPr>
        <w:widowControl w:val="0"/>
        <w:overflowPunct/>
        <w:autoSpaceDE/>
        <w:adjustRightInd/>
        <w:spacing w:before="0" w:after="0" w:line="276" w:lineRule="auto"/>
        <w:ind w:left="360"/>
        <w:jc w:val="left"/>
        <w:rPr>
          <w:noProof/>
          <w:color w:val="000000"/>
          <w:sz w:val="24"/>
          <w:szCs w:val="24"/>
        </w:rPr>
      </w:pPr>
    </w:p>
    <w:p w:rsidR="00AF57EA" w:rsidRDefault="00AF57EA" w:rsidP="00AF57EA">
      <w:pPr>
        <w:widowControl w:val="0"/>
        <w:overflowPunct/>
        <w:autoSpaceDE/>
        <w:adjustRightInd/>
        <w:spacing w:before="0" w:after="0" w:line="276" w:lineRule="auto"/>
        <w:jc w:val="left"/>
        <w:rPr>
          <w:noProof/>
          <w:sz w:val="24"/>
          <w:szCs w:val="24"/>
        </w:rPr>
      </w:pPr>
    </w:p>
    <w:p w:rsidR="00AF57EA" w:rsidRDefault="00AF57EA" w:rsidP="00AF57EA">
      <w:pPr>
        <w:widowControl w:val="0"/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Nájemce převzal dnešního dne od pronajimatele byt č. 5 na adrese  Provazníkova 651/14, Brno, PSČ 612 00 v souladu se dne 15. 1. 2017 uzavřenou smlouvou o nájmu bytu, který si prohlédl a shledal jej v pořádku. </w:t>
      </w:r>
    </w:p>
    <w:p w:rsidR="00AF57EA" w:rsidRDefault="00AF57EA" w:rsidP="00AF57EA">
      <w:pPr>
        <w:widowControl w:val="0"/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</w:p>
    <w:p w:rsidR="00AF57EA" w:rsidRDefault="00AF57EA" w:rsidP="00AF57EA">
      <w:pPr>
        <w:widowControl w:val="0"/>
        <w:overflowPunct/>
        <w:autoSpaceDE/>
        <w:adjustRightInd/>
        <w:spacing w:before="0" w:after="0" w:line="360" w:lineRule="auto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Nájemce přebírá společně s bytem toto vybavení: </w:t>
      </w:r>
      <w:r>
        <w:rPr>
          <w:i/>
          <w:noProof/>
          <w:sz w:val="24"/>
          <w:szCs w:val="24"/>
        </w:rPr>
        <w:t>(vyspecifikovat)</w:t>
      </w:r>
    </w:p>
    <w:p w:rsidR="00AF57EA" w:rsidRDefault="00AF57EA" w:rsidP="00AF57EA">
      <w:pPr>
        <w:widowControl w:val="0"/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</w:p>
    <w:p w:rsidR="00AF57EA" w:rsidRDefault="00AF57EA" w:rsidP="00AF57EA">
      <w:pPr>
        <w:widowControl w:val="0"/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Pronajímatel předal nájemci tyto klíče:</w:t>
      </w:r>
    </w:p>
    <w:p w:rsidR="00AF57EA" w:rsidRDefault="00AF57EA" w:rsidP="00AF57EA">
      <w:pPr>
        <w:widowControl w:val="0"/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</w:p>
    <w:p w:rsidR="00AF57EA" w:rsidRDefault="00AF57EA" w:rsidP="00AF57EA">
      <w:pPr>
        <w:pStyle w:val="Odstavecseseznamem"/>
        <w:widowControl w:val="0"/>
        <w:numPr>
          <w:ilvl w:val="0"/>
          <w:numId w:val="1"/>
        </w:numPr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Od bytu:    </w:t>
      </w:r>
      <w:r>
        <w:rPr>
          <w:noProof/>
          <w:sz w:val="24"/>
          <w:szCs w:val="24"/>
        </w:rPr>
        <w:tab/>
        <w:t xml:space="preserve"> ks</w:t>
      </w:r>
    </w:p>
    <w:p w:rsidR="00AF57EA" w:rsidRDefault="00AF57EA" w:rsidP="00AF57EA">
      <w:pPr>
        <w:pStyle w:val="Odstavecseseznamem"/>
        <w:widowControl w:val="0"/>
        <w:numPr>
          <w:ilvl w:val="0"/>
          <w:numId w:val="1"/>
        </w:numPr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Od domu:   </w:t>
      </w:r>
      <w:r>
        <w:rPr>
          <w:noProof/>
          <w:sz w:val="24"/>
          <w:szCs w:val="24"/>
        </w:rPr>
        <w:tab/>
        <w:t xml:space="preserve"> ks</w:t>
      </w:r>
    </w:p>
    <w:p w:rsidR="00AF57EA" w:rsidRDefault="00AF57EA" w:rsidP="00AF57EA">
      <w:pPr>
        <w:pStyle w:val="Odstavecseseznamem"/>
        <w:widowControl w:val="0"/>
        <w:numPr>
          <w:ilvl w:val="0"/>
          <w:numId w:val="1"/>
        </w:numPr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Schránka:  </w:t>
      </w:r>
      <w:r>
        <w:rPr>
          <w:noProof/>
          <w:sz w:val="24"/>
          <w:szCs w:val="24"/>
        </w:rPr>
        <w:tab/>
        <w:t xml:space="preserve"> ks</w:t>
      </w:r>
    </w:p>
    <w:p w:rsidR="00AF57EA" w:rsidRDefault="00AF57EA" w:rsidP="00AF57EA">
      <w:pPr>
        <w:pStyle w:val="Odstavecseseznamem"/>
        <w:widowControl w:val="0"/>
        <w:numPr>
          <w:ilvl w:val="0"/>
          <w:numId w:val="1"/>
        </w:numPr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Od sklepa: </w:t>
      </w:r>
      <w:r>
        <w:rPr>
          <w:noProof/>
          <w:sz w:val="24"/>
          <w:szCs w:val="24"/>
        </w:rPr>
        <w:tab/>
        <w:t xml:space="preserve"> ks</w:t>
      </w:r>
    </w:p>
    <w:p w:rsidR="00AF57EA" w:rsidRDefault="00AF57EA" w:rsidP="00AF57EA">
      <w:pPr>
        <w:widowControl w:val="0"/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</w:p>
    <w:p w:rsidR="00AF57EA" w:rsidRDefault="00AF57EA" w:rsidP="00AF57EA">
      <w:pPr>
        <w:widowControl w:val="0"/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Stavy měřiců:</w:t>
      </w:r>
    </w:p>
    <w:p w:rsidR="00AF57EA" w:rsidRDefault="00AF57EA" w:rsidP="00AF57EA">
      <w:pPr>
        <w:pStyle w:val="Odstavecseseznamem"/>
        <w:widowControl w:val="0"/>
        <w:numPr>
          <w:ilvl w:val="0"/>
          <w:numId w:val="2"/>
        </w:numPr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Elektroměr č. ……………. stav …………………….</w:t>
      </w:r>
    </w:p>
    <w:p w:rsidR="00AF57EA" w:rsidRDefault="00AF57EA" w:rsidP="00AF57EA">
      <w:pPr>
        <w:pStyle w:val="Odstavecseseznamem"/>
        <w:widowControl w:val="0"/>
        <w:numPr>
          <w:ilvl w:val="0"/>
          <w:numId w:val="2"/>
        </w:numPr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Plynoměř č. ……………… stav …………………….</w:t>
      </w:r>
    </w:p>
    <w:p w:rsidR="00AF57EA" w:rsidRDefault="00AF57EA" w:rsidP="00AF57EA">
      <w:pPr>
        <w:pStyle w:val="Odstavecseseznamem"/>
        <w:widowControl w:val="0"/>
        <w:numPr>
          <w:ilvl w:val="0"/>
          <w:numId w:val="2"/>
        </w:numPr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Vodoměr č. ……………….stav ………………….....</w:t>
      </w:r>
    </w:p>
    <w:p w:rsidR="00AF57EA" w:rsidRDefault="00AF57EA" w:rsidP="00AF57EA">
      <w:pPr>
        <w:widowControl w:val="0"/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</w:p>
    <w:p w:rsidR="00AF57EA" w:rsidRDefault="00AF57EA" w:rsidP="00AF57EA">
      <w:pPr>
        <w:widowControl w:val="0"/>
        <w:overflowPunct/>
        <w:autoSpaceDE/>
        <w:adjustRightInd/>
        <w:spacing w:before="0" w:after="0"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Nájemce se zavazuje předat byt a vybavení po ukončení nájemního vztahu pronajimateli v nepoškozeném stavu s přihlédnutím k obvyklému opotřebení a provádění řádné běžné údržby.</w:t>
      </w:r>
    </w:p>
    <w:p w:rsidR="00AF57EA" w:rsidRDefault="00AF57EA" w:rsidP="00AF57EA">
      <w:pPr>
        <w:widowControl w:val="0"/>
        <w:shd w:val="clear" w:color="auto" w:fill="FFFFFF"/>
        <w:overflowPunct/>
        <w:autoSpaceDE/>
        <w:adjustRightInd/>
        <w:spacing w:before="120" w:after="0" w:line="360" w:lineRule="auto"/>
        <w:outlineLvl w:val="0"/>
        <w:rPr>
          <w:noProof/>
          <w:sz w:val="24"/>
          <w:szCs w:val="24"/>
        </w:rPr>
      </w:pPr>
    </w:p>
    <w:p w:rsidR="00AF57EA" w:rsidRDefault="00AF57EA" w:rsidP="00AF57EA">
      <w:pPr>
        <w:widowControl w:val="0"/>
        <w:shd w:val="clear" w:color="auto" w:fill="FFFFFF"/>
        <w:overflowPunct/>
        <w:autoSpaceDE/>
        <w:adjustRightInd/>
        <w:spacing w:before="120" w:after="0" w:line="360" w:lineRule="auto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V Brně, dne 15. 1. 2017</w:t>
      </w:r>
    </w:p>
    <w:p w:rsidR="00AF57EA" w:rsidRDefault="00AF57EA" w:rsidP="00AF57EA">
      <w:pPr>
        <w:tabs>
          <w:tab w:val="left" w:pos="789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57EA" w:rsidRDefault="00AF57EA" w:rsidP="00AF57EA">
      <w:pPr>
        <w:pStyle w:val="PODPISYPODSML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                                               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F57EA" w:rsidRDefault="00AF57EA" w:rsidP="00AF57EA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Jan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Kratochvíl</w:t>
      </w:r>
    </w:p>
    <w:p w:rsidR="00AF57EA" w:rsidRDefault="00AF57EA" w:rsidP="00AF57EA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pronajímatel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nájemce</w:t>
      </w:r>
      <w:bookmarkStart w:id="0" w:name="_GoBack"/>
      <w:bookmarkEnd w:id="0"/>
    </w:p>
    <w:p w:rsidR="00EE217E" w:rsidRDefault="00EE217E"/>
    <w:sectPr w:rsidR="00EE21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EA" w:rsidRDefault="00AF57EA" w:rsidP="00AF57EA">
      <w:pPr>
        <w:spacing w:before="0" w:after="0"/>
      </w:pPr>
      <w:r>
        <w:separator/>
      </w:r>
    </w:p>
  </w:endnote>
  <w:endnote w:type="continuationSeparator" w:id="0">
    <w:p w:rsidR="00AF57EA" w:rsidRDefault="00AF57EA" w:rsidP="00AF57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EA" w:rsidRDefault="00AF57EA" w:rsidP="00AF57EA">
      <w:pPr>
        <w:spacing w:before="0" w:after="0"/>
      </w:pPr>
      <w:r>
        <w:separator/>
      </w:r>
    </w:p>
  </w:footnote>
  <w:footnote w:type="continuationSeparator" w:id="0">
    <w:p w:rsidR="00AF57EA" w:rsidRDefault="00AF57EA" w:rsidP="00AF57EA">
      <w:pPr>
        <w:spacing w:before="0" w:after="0"/>
      </w:pPr>
      <w:r>
        <w:continuationSeparator/>
      </w:r>
    </w:p>
  </w:footnote>
  <w:footnote w:id="1">
    <w:p w:rsidR="00AF57EA" w:rsidRDefault="00AF57EA" w:rsidP="00AF57EA">
      <w:pPr>
        <w:pStyle w:val="Textpoznpodarou"/>
      </w:pPr>
      <w:r>
        <w:rPr>
          <w:rStyle w:val="Znakapoznpodarou"/>
        </w:rPr>
        <w:footnoteRef/>
      </w:r>
      <w:r>
        <w:t xml:space="preserve"> Dobu pronájmu řešit na dobu určitou nebo na dobu neurčitou.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5BA"/>
    <w:multiLevelType w:val="hybridMultilevel"/>
    <w:tmpl w:val="52E0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53939"/>
    <w:multiLevelType w:val="hybridMultilevel"/>
    <w:tmpl w:val="1CA8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EA"/>
    <w:rsid w:val="00AF57EA"/>
    <w:rsid w:val="00E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C76E7-1BCA-4144-AC94-CC8A74F7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57EA"/>
    <w:pPr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57EA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57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57EA"/>
    <w:pPr>
      <w:ind w:left="720"/>
      <w:contextualSpacing/>
    </w:pPr>
  </w:style>
  <w:style w:type="paragraph" w:customStyle="1" w:styleId="SMLOUVAZAVOR">
    <w:name w:val="SMLOUVA ZAVOR"/>
    <w:basedOn w:val="Normln"/>
    <w:rsid w:val="00AF57EA"/>
    <w:pPr>
      <w:ind w:left="1134"/>
      <w:jc w:val="left"/>
    </w:pPr>
    <w:rPr>
      <w:rFonts w:ascii="Arial" w:hAnsi="Arial"/>
      <w:i/>
    </w:rPr>
  </w:style>
  <w:style w:type="paragraph" w:customStyle="1" w:styleId="PODPISYDATUM">
    <w:name w:val="PODPISY DATUM"/>
    <w:basedOn w:val="Normln"/>
    <w:rsid w:val="00AF57EA"/>
    <w:pPr>
      <w:keepNext/>
      <w:keepLines/>
      <w:spacing w:before="300" w:after="240"/>
    </w:pPr>
  </w:style>
  <w:style w:type="paragraph" w:customStyle="1" w:styleId="SMLOUVACISLO">
    <w:name w:val="SMLOUVA CISLO"/>
    <w:basedOn w:val="Normln"/>
    <w:rsid w:val="00AF57E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PODPISYPODSML">
    <w:name w:val="PODPISY POD SML"/>
    <w:basedOn w:val="Normln"/>
    <w:rsid w:val="00AF57EA"/>
    <w:pPr>
      <w:keepNext/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rsid w:val="00AF57EA"/>
    <w:pPr>
      <w:keepLines/>
      <w:tabs>
        <w:tab w:val="left" w:pos="284"/>
        <w:tab w:val="left" w:pos="1145"/>
      </w:tabs>
      <w:spacing w:before="0"/>
      <w:jc w:val="left"/>
    </w:pPr>
  </w:style>
  <w:style w:type="paragraph" w:customStyle="1" w:styleId="Linka">
    <w:name w:val="Linka"/>
    <w:basedOn w:val="Normln"/>
    <w:rsid w:val="00AF57EA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VEC6BNAD">
    <w:name w:val="VEC 6B NAD"/>
    <w:basedOn w:val="Normln"/>
    <w:rsid w:val="00AF57EA"/>
    <w:pPr>
      <w:keepNext/>
      <w:keepLines/>
      <w:spacing w:before="120" w:after="240"/>
      <w:jc w:val="center"/>
    </w:pPr>
    <w:rPr>
      <w:b/>
      <w:sz w:val="22"/>
    </w:rPr>
  </w:style>
  <w:style w:type="paragraph" w:customStyle="1" w:styleId="HLAVICKA3BNAD">
    <w:name w:val="HLAVICKA 3B NAD"/>
    <w:basedOn w:val="HLAVICKA"/>
    <w:rsid w:val="00AF57EA"/>
    <w:pPr>
      <w:spacing w:before="180"/>
    </w:pPr>
  </w:style>
  <w:style w:type="paragraph" w:customStyle="1" w:styleId="NADPISCENNETUC">
    <w:name w:val="NADPIS CENNETUC"/>
    <w:basedOn w:val="Normln"/>
    <w:rsid w:val="00AF57EA"/>
    <w:pPr>
      <w:keepNext/>
      <w:keepLines/>
      <w:spacing w:before="120"/>
      <w:jc w:val="center"/>
    </w:pPr>
  </w:style>
  <w:style w:type="paragraph" w:customStyle="1" w:styleId="Norm">
    <w:name w:val="Norm"/>
    <w:basedOn w:val="Normln"/>
    <w:rsid w:val="00AF57EA"/>
    <w:pPr>
      <w:spacing w:before="120"/>
    </w:pPr>
  </w:style>
  <w:style w:type="character" w:styleId="Znakapoznpodarou">
    <w:name w:val="footnote reference"/>
    <w:basedOn w:val="Standardnpsmoodstavce"/>
    <w:uiPriority w:val="99"/>
    <w:semiHidden/>
    <w:unhideWhenUsed/>
    <w:rsid w:val="00AF5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2017-06-29T17:36:00Z</dcterms:created>
  <dcterms:modified xsi:type="dcterms:W3CDTF">2017-06-29T17:37:00Z</dcterms:modified>
</cp:coreProperties>
</file>